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9155" w14:textId="45750824" w:rsidR="001A2952" w:rsidRPr="00EC1265" w:rsidRDefault="00DD2C20" w:rsidP="00B95A0B">
      <w:pPr>
        <w:spacing w:line="360" w:lineRule="auto"/>
        <w:outlineLvl w:val="0"/>
        <w:rPr>
          <w:rFonts w:ascii="Calibri" w:hAnsi="Calibri"/>
          <w:b/>
          <w:sz w:val="20"/>
          <w:szCs w:val="20"/>
          <w:lang w:val="fr-FR"/>
        </w:rPr>
      </w:pPr>
      <w:r>
        <w:rPr>
          <w:lang w:val="fr-FR" w:eastAsia="fr-FR"/>
        </w:rPr>
        <w:pict w14:anchorId="2D9F5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00.6pt;margin-top:-38pt;width:112.4pt;height:63.3pt;z-index:-251657216;mso-wrap-edited:f;mso-width-percent:0;mso-height-percent:0;mso-wrap-distance-left:9.05pt;mso-wrap-distance-right:9.05pt;mso-width-percent:0;mso-height-percent:0" filled="t">
            <v:fill color2="black"/>
            <v:imagedata r:id="rId7" o:title=""/>
          </v:shape>
        </w:pict>
      </w:r>
      <w:r w:rsidR="00B4191B" w:rsidRPr="00EC1265">
        <w:rPr>
          <w:rFonts w:ascii="Calibri" w:hAnsi="Calibri"/>
          <w:b/>
          <w:sz w:val="20"/>
          <w:szCs w:val="20"/>
          <w:lang w:val="fr-FR"/>
        </w:rPr>
        <w:t>COMMUNIQUÉ DE PRESSE</w:t>
      </w:r>
    </w:p>
    <w:p w14:paraId="25E14D16" w14:textId="77777777" w:rsidR="00DA58F1" w:rsidRPr="00EC1265" w:rsidRDefault="00DA58F1" w:rsidP="00B95A0B">
      <w:pPr>
        <w:spacing w:line="360" w:lineRule="auto"/>
        <w:rPr>
          <w:rFonts w:ascii="Calibri" w:hAnsi="Calibri"/>
          <w:sz w:val="20"/>
          <w:szCs w:val="20"/>
          <w:lang w:val="fr-FR"/>
        </w:rPr>
      </w:pPr>
    </w:p>
    <w:p w14:paraId="4F570B59" w14:textId="77777777" w:rsidR="00A36150" w:rsidRPr="00EC1265" w:rsidRDefault="00396B86" w:rsidP="00B95A0B">
      <w:pPr>
        <w:spacing w:line="360" w:lineRule="auto"/>
        <w:jc w:val="center"/>
        <w:outlineLvl w:val="0"/>
        <w:rPr>
          <w:rFonts w:ascii="Calibri" w:hAnsi="Calibri"/>
          <w:b/>
          <w:sz w:val="36"/>
          <w:szCs w:val="36"/>
          <w:lang w:val="fr-FR"/>
        </w:rPr>
      </w:pPr>
      <w:r w:rsidRPr="00EC1265">
        <w:rPr>
          <w:rFonts w:ascii="Calibri" w:hAnsi="Calibri"/>
          <w:b/>
          <w:sz w:val="36"/>
          <w:szCs w:val="36"/>
          <w:lang w:val="fr-FR"/>
        </w:rPr>
        <w:t xml:space="preserve">DKV Euro Service et le West-Vlaams Transport Forum </w:t>
      </w:r>
    </w:p>
    <w:p w14:paraId="595B44AD" w14:textId="77777777" w:rsidR="00A36150" w:rsidRPr="00EC1265" w:rsidRDefault="00A36150" w:rsidP="00B95A0B">
      <w:pPr>
        <w:spacing w:line="360" w:lineRule="auto"/>
        <w:jc w:val="center"/>
        <w:outlineLvl w:val="0"/>
        <w:rPr>
          <w:rFonts w:ascii="Calibri" w:hAnsi="Calibri"/>
          <w:b/>
          <w:sz w:val="36"/>
          <w:szCs w:val="36"/>
          <w:lang w:val="fr-FR"/>
        </w:rPr>
      </w:pPr>
      <w:r w:rsidRPr="00EC1265">
        <w:rPr>
          <w:rFonts w:ascii="Calibri" w:hAnsi="Calibri"/>
          <w:b/>
          <w:sz w:val="36"/>
          <w:szCs w:val="36"/>
          <w:lang w:val="fr-FR"/>
        </w:rPr>
        <w:t>célèbrent leurs 10</w:t>
      </w:r>
      <w:r w:rsidR="00055154" w:rsidRPr="00EC1265">
        <w:rPr>
          <w:rFonts w:ascii="Calibri" w:hAnsi="Calibri"/>
          <w:b/>
          <w:sz w:val="36"/>
          <w:szCs w:val="36"/>
          <w:lang w:val="fr-FR"/>
        </w:rPr>
        <w:t> </w:t>
      </w:r>
      <w:r w:rsidRPr="00EC1265">
        <w:rPr>
          <w:rFonts w:ascii="Calibri" w:hAnsi="Calibri"/>
          <w:b/>
          <w:sz w:val="36"/>
          <w:szCs w:val="36"/>
          <w:lang w:val="fr-FR"/>
        </w:rPr>
        <w:t>ans de partenariat</w:t>
      </w:r>
    </w:p>
    <w:p w14:paraId="1D66778B" w14:textId="77777777" w:rsidR="00A36150" w:rsidRPr="00EC1265" w:rsidRDefault="00A36150" w:rsidP="00B95A0B">
      <w:pPr>
        <w:spacing w:line="360" w:lineRule="auto"/>
        <w:rPr>
          <w:rFonts w:ascii="Calibri" w:hAnsi="Calibri"/>
          <w:sz w:val="20"/>
          <w:szCs w:val="20"/>
          <w:lang w:val="fr-FR"/>
        </w:rPr>
      </w:pPr>
    </w:p>
    <w:p w14:paraId="7F04C90A" w14:textId="23C9134C" w:rsidR="00A36150" w:rsidRPr="00EC1265" w:rsidRDefault="00787C60" w:rsidP="00B95A0B">
      <w:pPr>
        <w:spacing w:line="360" w:lineRule="auto"/>
        <w:rPr>
          <w:rFonts w:ascii="Calibri" w:hAnsi="Calibri"/>
          <w:b/>
          <w:sz w:val="20"/>
          <w:szCs w:val="20"/>
          <w:lang w:val="fr-FR"/>
        </w:rPr>
      </w:pPr>
      <w:r w:rsidRPr="00EC1265">
        <w:rPr>
          <w:rFonts w:ascii="Calibri" w:hAnsi="Calibri"/>
          <w:sz w:val="20"/>
          <w:szCs w:val="20"/>
          <w:lang w:val="fr-FR"/>
        </w:rPr>
        <w:t xml:space="preserve">Bruxelles, le </w:t>
      </w:r>
      <w:r w:rsidR="00633CEF">
        <w:rPr>
          <w:rFonts w:ascii="Calibri" w:hAnsi="Calibri"/>
          <w:sz w:val="20"/>
          <w:szCs w:val="20"/>
          <w:lang w:val="fr-FR"/>
        </w:rPr>
        <w:t>28</w:t>
      </w:r>
      <w:bookmarkStart w:id="0" w:name="_GoBack"/>
      <w:bookmarkEnd w:id="0"/>
      <w:r w:rsidRPr="00EC1265">
        <w:rPr>
          <w:rFonts w:ascii="Calibri" w:hAnsi="Calibri"/>
          <w:sz w:val="20"/>
          <w:szCs w:val="20"/>
          <w:lang w:val="fr-FR"/>
        </w:rPr>
        <w:t> juin 2018 –</w:t>
      </w:r>
      <w:r w:rsidRPr="00EC1265">
        <w:rPr>
          <w:rFonts w:ascii="Calibri" w:hAnsi="Calibri"/>
          <w:b/>
          <w:bCs/>
          <w:sz w:val="20"/>
          <w:szCs w:val="20"/>
          <w:lang w:val="fr-FR"/>
        </w:rPr>
        <w:t xml:space="preserve"> </w:t>
      </w:r>
      <w:r w:rsidR="00055154" w:rsidRPr="00EC1265">
        <w:rPr>
          <w:rFonts w:ascii="Calibri" w:hAnsi="Calibri"/>
          <w:b/>
          <w:bCs/>
          <w:sz w:val="20"/>
          <w:szCs w:val="20"/>
          <w:lang w:val="fr-FR"/>
        </w:rPr>
        <w:t>L’ambiance est à la fête</w:t>
      </w:r>
      <w:r w:rsidRPr="00EC1265">
        <w:rPr>
          <w:rFonts w:ascii="Calibri" w:hAnsi="Calibri"/>
          <w:b/>
          <w:bCs/>
          <w:sz w:val="20"/>
          <w:szCs w:val="20"/>
          <w:lang w:val="fr-FR"/>
        </w:rPr>
        <w:t xml:space="preserve"> chez </w:t>
      </w:r>
      <w:r w:rsidRPr="00EC1265">
        <w:rPr>
          <w:rFonts w:ascii="Calibri" w:hAnsi="Calibri"/>
          <w:b/>
          <w:sz w:val="20"/>
          <w:szCs w:val="20"/>
          <w:lang w:val="fr-FR"/>
        </w:rPr>
        <w:t xml:space="preserve">DKV Euro Service. </w:t>
      </w:r>
      <w:r w:rsidR="00055154" w:rsidRPr="00EC1265">
        <w:rPr>
          <w:rFonts w:ascii="Calibri" w:hAnsi="Calibri"/>
          <w:b/>
          <w:sz w:val="20"/>
          <w:szCs w:val="20"/>
          <w:lang w:val="fr-FR"/>
        </w:rPr>
        <w:t>L</w:t>
      </w:r>
      <w:r w:rsidRPr="00EC1265">
        <w:rPr>
          <w:rFonts w:ascii="Calibri" w:hAnsi="Calibri"/>
          <w:b/>
          <w:sz w:val="20"/>
          <w:szCs w:val="20"/>
          <w:lang w:val="fr-FR"/>
        </w:rPr>
        <w:t>e prestataire de services de mobilité est</w:t>
      </w:r>
      <w:r w:rsidR="00055154" w:rsidRPr="00EC1265">
        <w:rPr>
          <w:rFonts w:ascii="Calibri" w:hAnsi="Calibri"/>
          <w:b/>
          <w:sz w:val="20"/>
          <w:szCs w:val="20"/>
          <w:lang w:val="fr-FR"/>
        </w:rPr>
        <w:t xml:space="preserve"> non seulement</w:t>
      </w:r>
      <w:r w:rsidRPr="00EC1265">
        <w:rPr>
          <w:rFonts w:ascii="Calibri" w:hAnsi="Calibri"/>
          <w:b/>
          <w:sz w:val="20"/>
          <w:szCs w:val="20"/>
          <w:lang w:val="fr-FR"/>
        </w:rPr>
        <w:t xml:space="preserve"> actif dans notre région depuis 30 ans, mais il célèbre également ses 10 ans de partenariat avec le West-Vlaams Transport Forum (WTF). Le WTF rassemble lui-même différents transporteurs de la province depuis plus de dix ans. Grâce à sa collaboration avec DKV, le WTF peut proposer des tarifs intéressants à ses membres et partager des connaissances, par exemple à propos du SET, le </w:t>
      </w:r>
      <w:r w:rsidRPr="00EC1265">
        <w:rPr>
          <w:rFonts w:ascii="Calibri" w:hAnsi="Calibri"/>
          <w:b/>
          <w:sz w:val="20"/>
          <w:szCs w:val="20"/>
          <w:shd w:val="clear" w:color="auto" w:fill="FFFFFF"/>
          <w:lang w:val="fr-FR"/>
        </w:rPr>
        <w:t>service européen de télépéage, au sein duquel DKV joue un rôle de pionnier</w:t>
      </w:r>
      <w:r w:rsidRPr="00EC1265">
        <w:rPr>
          <w:rFonts w:ascii="Calibri" w:hAnsi="Calibri"/>
          <w:b/>
          <w:sz w:val="20"/>
          <w:szCs w:val="20"/>
          <w:lang w:val="fr-FR"/>
        </w:rPr>
        <w:t>.</w:t>
      </w:r>
    </w:p>
    <w:p w14:paraId="75A171A7" w14:textId="77777777" w:rsidR="00A36150" w:rsidRPr="00EC1265" w:rsidRDefault="00A36150" w:rsidP="00B95A0B">
      <w:pPr>
        <w:spacing w:line="360" w:lineRule="auto"/>
        <w:rPr>
          <w:rFonts w:ascii="Calibri" w:hAnsi="Calibri"/>
          <w:b/>
          <w:sz w:val="20"/>
          <w:szCs w:val="20"/>
          <w:lang w:val="fr-FR"/>
        </w:rPr>
      </w:pPr>
    </w:p>
    <w:p w14:paraId="4D91F899" w14:textId="77777777" w:rsidR="0090672F" w:rsidRPr="00EC1265" w:rsidRDefault="0090672F" w:rsidP="00B95A0B">
      <w:pPr>
        <w:spacing w:line="360" w:lineRule="auto"/>
        <w:rPr>
          <w:rFonts w:ascii="Calibri" w:hAnsi="Calibri" w:cs="Calibri"/>
          <w:i/>
          <w:color w:val="000000" w:themeColor="text1"/>
          <w:sz w:val="20"/>
          <w:szCs w:val="20"/>
          <w:lang w:val="fr-FR"/>
        </w:rPr>
      </w:pPr>
      <w:r w:rsidRPr="00EC1265">
        <w:rPr>
          <w:rFonts w:ascii="Calibri" w:hAnsi="Calibri"/>
          <w:sz w:val="20"/>
          <w:szCs w:val="20"/>
          <w:lang w:val="fr-FR"/>
        </w:rPr>
        <w:t xml:space="preserve">Stefaan Cottyn, gérant de Transcot (Menin) et membre fondateur du WTF, explique comment la collaboration est née : </w:t>
      </w:r>
      <w:r w:rsidRPr="00EC1265">
        <w:rPr>
          <w:rFonts w:ascii="Calibri" w:hAnsi="Calibri"/>
          <w:i/>
          <w:sz w:val="20"/>
          <w:szCs w:val="20"/>
          <w:lang w:val="fr-FR"/>
        </w:rPr>
        <w:t xml:space="preserve">« Au WTF, nous poursuivons </w:t>
      </w:r>
      <w:r w:rsidR="00055154" w:rsidRPr="00EC1265">
        <w:rPr>
          <w:rFonts w:ascii="Calibri" w:hAnsi="Calibri"/>
          <w:i/>
          <w:sz w:val="20"/>
          <w:szCs w:val="20"/>
          <w:lang w:val="fr-FR"/>
        </w:rPr>
        <w:t>trois</w:t>
      </w:r>
      <w:r w:rsidRPr="00EC1265">
        <w:rPr>
          <w:rFonts w:ascii="Calibri" w:hAnsi="Calibri"/>
          <w:i/>
          <w:sz w:val="20"/>
          <w:szCs w:val="20"/>
          <w:lang w:val="fr-FR"/>
        </w:rPr>
        <w:t xml:space="preserve"> objectifs principaux. Premièremen</w:t>
      </w:r>
      <w:r w:rsidR="00EC1265" w:rsidRPr="00EC1265">
        <w:rPr>
          <w:rFonts w:ascii="Calibri" w:hAnsi="Calibri"/>
          <w:i/>
          <w:sz w:val="20"/>
          <w:szCs w:val="20"/>
          <w:lang w:val="fr-FR"/>
        </w:rPr>
        <w:t>t, les transporteurs de Flandre </w:t>
      </w:r>
      <w:r w:rsidRPr="00EC1265">
        <w:rPr>
          <w:rFonts w:ascii="Calibri" w:hAnsi="Calibri"/>
          <w:i/>
          <w:sz w:val="20"/>
          <w:szCs w:val="20"/>
          <w:lang w:val="fr-FR"/>
        </w:rPr>
        <w:t xml:space="preserve">occidentale voulaient apprendre à mieux se connaître. Deuxièmement, nous essayons de négocier des tarifs intéressants pour nos membres auprès de divers fournisseurs. Ainsi, grâce au soutien de DKV, nous avons pu acheter un nombre considérable de </w:t>
      </w:r>
      <w:r w:rsidR="008115D0" w:rsidRPr="00EC1265">
        <w:rPr>
          <w:rFonts w:ascii="Calibri" w:hAnsi="Calibri"/>
          <w:i/>
          <w:sz w:val="20"/>
          <w:szCs w:val="20"/>
          <w:lang w:val="fr-FR"/>
        </w:rPr>
        <w:t>caméras de bord</w:t>
      </w:r>
      <w:r w:rsidRPr="00EC1265">
        <w:rPr>
          <w:rFonts w:ascii="Calibri" w:hAnsi="Calibri"/>
          <w:i/>
          <w:sz w:val="20"/>
          <w:szCs w:val="20"/>
          <w:lang w:val="fr-FR"/>
        </w:rPr>
        <w:t xml:space="preserve"> qui améliorent la sécurité sur la route et sur le bas-côté. Troisièmement, nous voulons partager les connaissances sectorielles en organisant régulièrement des soirées d’information sur des thèmes intéressants.</w:t>
      </w:r>
      <w:r w:rsidRPr="00EC1265">
        <w:rPr>
          <w:rFonts w:ascii="Calibri" w:hAnsi="Calibri"/>
          <w:i/>
          <w:color w:val="000000" w:themeColor="text1"/>
          <w:sz w:val="20"/>
          <w:szCs w:val="20"/>
          <w:lang w:val="fr-FR"/>
        </w:rPr>
        <w:t xml:space="preserve"> Il y en aura prochainement une au suj</w:t>
      </w:r>
      <w:r w:rsidR="00EC1265" w:rsidRPr="00EC1265">
        <w:rPr>
          <w:rFonts w:ascii="Calibri" w:hAnsi="Calibri"/>
          <w:i/>
          <w:color w:val="000000" w:themeColor="text1"/>
          <w:sz w:val="20"/>
          <w:szCs w:val="20"/>
          <w:lang w:val="fr-FR"/>
        </w:rPr>
        <w:t>et du SET, durant laquelle Hans </w:t>
      </w:r>
      <w:r w:rsidRPr="00EC1265">
        <w:rPr>
          <w:rFonts w:ascii="Calibri" w:hAnsi="Calibri"/>
          <w:i/>
          <w:color w:val="000000" w:themeColor="text1"/>
          <w:sz w:val="20"/>
          <w:szCs w:val="20"/>
          <w:lang w:val="fr-FR"/>
        </w:rPr>
        <w:t xml:space="preserve">Cousserier de DKV donnera </w:t>
      </w:r>
      <w:r w:rsidR="00055154" w:rsidRPr="00EC1265">
        <w:rPr>
          <w:rFonts w:ascii="Calibri" w:hAnsi="Calibri"/>
          <w:i/>
          <w:color w:val="000000" w:themeColor="text1"/>
          <w:sz w:val="20"/>
          <w:szCs w:val="20"/>
          <w:lang w:val="fr-FR"/>
        </w:rPr>
        <w:t>quelques explications</w:t>
      </w:r>
      <w:r w:rsidRPr="00EC1265">
        <w:rPr>
          <w:rFonts w:ascii="Calibri" w:hAnsi="Calibri"/>
          <w:i/>
          <w:color w:val="000000" w:themeColor="text1"/>
          <w:sz w:val="20"/>
          <w:szCs w:val="20"/>
          <w:shd w:val="clear" w:color="auto" w:fill="FFFFFF"/>
          <w:lang w:val="fr-FR"/>
        </w:rPr>
        <w:t xml:space="preserve">. » </w:t>
      </w:r>
    </w:p>
    <w:p w14:paraId="73FAD2D5" w14:textId="77777777" w:rsidR="00B95A0B" w:rsidRPr="00EC1265" w:rsidRDefault="00B95A0B" w:rsidP="00B95A0B">
      <w:pPr>
        <w:spacing w:line="360" w:lineRule="auto"/>
        <w:rPr>
          <w:rFonts w:ascii="Calibri" w:hAnsi="Calibri" w:cs="Calibri"/>
          <w:sz w:val="20"/>
          <w:szCs w:val="20"/>
          <w:lang w:val="fr-FR"/>
        </w:rPr>
      </w:pPr>
    </w:p>
    <w:p w14:paraId="787719A1" w14:textId="77777777" w:rsidR="00DC4572" w:rsidRPr="00EC1265" w:rsidRDefault="00074484" w:rsidP="00B95A0B">
      <w:pPr>
        <w:spacing w:line="360" w:lineRule="auto"/>
        <w:rPr>
          <w:rFonts w:ascii="Calibri" w:hAnsi="Calibri" w:cs="Calibri"/>
          <w:color w:val="111111"/>
          <w:sz w:val="20"/>
          <w:szCs w:val="20"/>
          <w:shd w:val="clear" w:color="auto" w:fill="FFFFFF"/>
          <w:lang w:val="fr-FR"/>
        </w:rPr>
      </w:pPr>
      <w:r w:rsidRPr="00EC1265">
        <w:rPr>
          <w:rFonts w:ascii="Calibri" w:hAnsi="Calibri"/>
          <w:color w:val="111111"/>
          <w:sz w:val="20"/>
          <w:szCs w:val="20"/>
          <w:shd w:val="clear" w:color="auto" w:fill="FFFFFF"/>
          <w:lang w:val="fr-FR"/>
        </w:rPr>
        <w:t xml:space="preserve">Hans Cousserier, Sales Team Manager, trouve que les partenariats sont importants : </w:t>
      </w:r>
      <w:r w:rsidRPr="00EC1265">
        <w:rPr>
          <w:rFonts w:ascii="Calibri" w:hAnsi="Calibri"/>
          <w:i/>
          <w:color w:val="111111"/>
          <w:sz w:val="20"/>
          <w:szCs w:val="20"/>
          <w:shd w:val="clear" w:color="auto" w:fill="FFFFFF"/>
          <w:lang w:val="fr-FR"/>
        </w:rPr>
        <w:t>« L’arrivée de nouveaux clients est une chose, mais il faut avant tout s’assurer que les clients actuels restent satisfaits. Le partenariat avec le West-Vlaams Transport Forum est une situation win-win pour les deux parties. Grâce aux économies d’échelle, de meilleures conditions peuvent en effet être négociées et, d’autre part, de tels partenariats nous permettent de rester vigilants pour continuer à investir dans de nouveaux développements. L’un d’entre eux est la</w:t>
      </w:r>
      <w:r w:rsidR="006C2788" w:rsidRPr="00EC1265">
        <w:rPr>
          <w:rFonts w:ascii="Calibri" w:hAnsi="Calibri"/>
          <w:i/>
          <w:color w:val="111111"/>
          <w:sz w:val="20"/>
          <w:szCs w:val="20"/>
          <w:shd w:val="clear" w:color="auto" w:fill="FFFFFF"/>
          <w:lang w:val="fr-FR"/>
        </w:rPr>
        <w:t xml:space="preserve"> </w:t>
      </w:r>
      <w:hyperlink r:id="rId8" w:history="1">
        <w:r w:rsidRPr="00EC1265">
          <w:rPr>
            <w:rStyle w:val="Hyperlink"/>
            <w:rFonts w:asciiTheme="minorHAnsi" w:hAnsiTheme="minorHAnsi"/>
            <w:sz w:val="20"/>
            <w:szCs w:val="20"/>
            <w:lang w:val="fr-FR"/>
          </w:rPr>
          <w:t xml:space="preserve">DKV BOX </w:t>
        </w:r>
        <w:r w:rsidRPr="00EC1265">
          <w:rPr>
            <w:rStyle w:val="Hyperlink"/>
            <w:rFonts w:asciiTheme="minorHAnsi" w:hAnsiTheme="minorHAnsi"/>
            <w:i/>
            <w:sz w:val="20"/>
            <w:szCs w:val="20"/>
            <w:lang w:val="fr-FR"/>
          </w:rPr>
          <w:t>EUROPE</w:t>
        </w:r>
      </w:hyperlink>
      <w:r w:rsidR="00055154" w:rsidRPr="00EC1265">
        <w:rPr>
          <w:rFonts w:asciiTheme="minorHAnsi" w:hAnsiTheme="minorHAnsi"/>
          <w:i/>
          <w:sz w:val="20"/>
          <w:szCs w:val="20"/>
          <w:lang w:val="fr-FR"/>
        </w:rPr>
        <w:t xml:space="preserve">, l’unité </w:t>
      </w:r>
      <w:r w:rsidRPr="00EC1265">
        <w:rPr>
          <w:rFonts w:asciiTheme="minorHAnsi" w:hAnsiTheme="minorHAnsi"/>
          <w:i/>
          <w:sz w:val="20"/>
          <w:szCs w:val="20"/>
          <w:lang w:val="fr-FR"/>
        </w:rPr>
        <w:t>de péage embarqué (OBU) pour l’Europe, avec un seul contrat, une seule facture uniforme et de nombreuses options de planification et d’analyse.</w:t>
      </w:r>
      <w:r w:rsidRPr="00EC1265">
        <w:rPr>
          <w:rFonts w:asciiTheme="minorHAnsi" w:hAnsiTheme="minorHAnsi"/>
          <w:i/>
          <w:color w:val="000000"/>
          <w:sz w:val="20"/>
          <w:szCs w:val="20"/>
          <w:lang w:val="fr-FR"/>
        </w:rPr>
        <w:t xml:space="preserve"> Ce boîtier peut désormais être commandé sur le site web de DKV. »</w:t>
      </w:r>
    </w:p>
    <w:p w14:paraId="0C1F3731" w14:textId="77777777" w:rsidR="00DC4572" w:rsidRPr="00EC1265" w:rsidRDefault="00DC4572" w:rsidP="00B95A0B">
      <w:pPr>
        <w:spacing w:line="360" w:lineRule="auto"/>
        <w:rPr>
          <w:rFonts w:ascii="Calibri" w:hAnsi="Calibri" w:cs="Calibri"/>
          <w:color w:val="111111"/>
          <w:sz w:val="20"/>
          <w:szCs w:val="20"/>
          <w:shd w:val="clear" w:color="auto" w:fill="FFFFFF"/>
          <w:lang w:val="fr-FR" w:eastAsia="ar-SA"/>
        </w:rPr>
      </w:pPr>
    </w:p>
    <w:p w14:paraId="24951677" w14:textId="77777777" w:rsidR="00DF2130" w:rsidRPr="00EC1265" w:rsidRDefault="00DF2130" w:rsidP="00B95A0B">
      <w:pPr>
        <w:spacing w:line="360" w:lineRule="auto"/>
        <w:rPr>
          <w:rFonts w:asciiTheme="minorHAnsi" w:hAnsiTheme="minorHAnsi" w:cstheme="minorHAnsi"/>
          <w:color w:val="000000"/>
          <w:sz w:val="20"/>
          <w:szCs w:val="20"/>
          <w:lang w:val="fr-FR"/>
        </w:rPr>
      </w:pPr>
    </w:p>
    <w:p w14:paraId="068B8789" w14:textId="77777777" w:rsidR="00DC4572" w:rsidRPr="00EC1265" w:rsidRDefault="00DC4572" w:rsidP="00B95A0B">
      <w:pPr>
        <w:spacing w:line="360" w:lineRule="auto"/>
        <w:rPr>
          <w:rFonts w:asciiTheme="minorHAnsi" w:hAnsiTheme="minorHAnsi" w:cstheme="minorHAnsi"/>
          <w:color w:val="000000"/>
          <w:sz w:val="20"/>
          <w:szCs w:val="20"/>
          <w:lang w:val="fr-FR"/>
        </w:rPr>
      </w:pPr>
    </w:p>
    <w:p w14:paraId="31DB3E01" w14:textId="77777777" w:rsidR="00DC4572" w:rsidRPr="00EC1265" w:rsidRDefault="00DC4572" w:rsidP="00B95A0B">
      <w:pPr>
        <w:spacing w:line="360" w:lineRule="auto"/>
        <w:rPr>
          <w:rFonts w:asciiTheme="minorHAnsi" w:hAnsiTheme="minorHAnsi" w:cstheme="minorHAnsi"/>
          <w:color w:val="000000"/>
          <w:sz w:val="20"/>
          <w:szCs w:val="20"/>
          <w:lang w:val="fr-FR"/>
        </w:rPr>
      </w:pPr>
    </w:p>
    <w:p w14:paraId="42E67EC9" w14:textId="77777777" w:rsidR="00DC4572" w:rsidRPr="00EC1265" w:rsidRDefault="00DC4572" w:rsidP="00B95A0B">
      <w:pPr>
        <w:spacing w:line="360" w:lineRule="auto"/>
        <w:rPr>
          <w:rFonts w:asciiTheme="minorHAnsi" w:hAnsiTheme="minorHAnsi" w:cstheme="minorHAnsi"/>
          <w:color w:val="000000"/>
          <w:sz w:val="20"/>
          <w:szCs w:val="20"/>
          <w:lang w:val="fr-FR"/>
        </w:rPr>
      </w:pPr>
    </w:p>
    <w:p w14:paraId="1F9AB75E" w14:textId="77777777" w:rsidR="00DC4572" w:rsidRPr="00EC1265" w:rsidRDefault="00DC4572" w:rsidP="00B95A0B">
      <w:pPr>
        <w:spacing w:line="360" w:lineRule="auto"/>
        <w:rPr>
          <w:rFonts w:asciiTheme="minorHAnsi" w:hAnsiTheme="minorHAnsi" w:cstheme="minorHAnsi"/>
          <w:color w:val="000000"/>
          <w:sz w:val="20"/>
          <w:szCs w:val="20"/>
          <w:lang w:val="fr-FR"/>
        </w:rPr>
      </w:pPr>
    </w:p>
    <w:p w14:paraId="0D795C88" w14:textId="77777777" w:rsidR="00DC4572" w:rsidRPr="00EC1265" w:rsidRDefault="00DC4572" w:rsidP="00B95A0B">
      <w:pPr>
        <w:spacing w:line="360" w:lineRule="auto"/>
        <w:rPr>
          <w:rFonts w:asciiTheme="minorHAnsi" w:hAnsiTheme="minorHAnsi" w:cstheme="minorHAnsi"/>
          <w:color w:val="000000"/>
          <w:sz w:val="20"/>
          <w:szCs w:val="20"/>
          <w:lang w:val="fr-FR"/>
        </w:rPr>
      </w:pPr>
    </w:p>
    <w:p w14:paraId="03DF768C" w14:textId="77777777" w:rsidR="00DF2130" w:rsidRPr="00EC1265" w:rsidRDefault="00DF2130" w:rsidP="00B95A0B">
      <w:pPr>
        <w:spacing w:line="360" w:lineRule="auto"/>
        <w:rPr>
          <w:rFonts w:ascii="Calibri" w:hAnsi="Calibri" w:cs="Calibri"/>
          <w:color w:val="000000"/>
          <w:sz w:val="20"/>
          <w:szCs w:val="20"/>
          <w:lang w:val="fr-FR"/>
        </w:rPr>
      </w:pPr>
    </w:p>
    <w:p w14:paraId="2ED3819F" w14:textId="77777777" w:rsidR="00DF2130" w:rsidRPr="00EC1265" w:rsidRDefault="00DF2130" w:rsidP="00B95A0B">
      <w:pPr>
        <w:spacing w:line="360" w:lineRule="auto"/>
        <w:rPr>
          <w:rFonts w:ascii="Calibri" w:hAnsi="Calibri" w:cs="Calibri"/>
          <w:sz w:val="20"/>
          <w:szCs w:val="20"/>
          <w:lang w:val="fr-FR"/>
        </w:rPr>
      </w:pPr>
    </w:p>
    <w:p w14:paraId="03208369" w14:textId="77777777" w:rsidR="00532D5C" w:rsidRPr="00EC1265" w:rsidRDefault="00532D5C" w:rsidP="00B95A0B">
      <w:pPr>
        <w:pStyle w:val="Plattetekst"/>
        <w:spacing w:line="360" w:lineRule="auto"/>
        <w:ind w:right="-50"/>
        <w:jc w:val="left"/>
        <w:rPr>
          <w:rFonts w:ascii="Calibri" w:hAnsi="Calibri" w:cs="Calibri"/>
          <w:b/>
          <w:lang w:val="fr-FR"/>
        </w:rPr>
      </w:pPr>
    </w:p>
    <w:p w14:paraId="46805564" w14:textId="22255758" w:rsidR="00633CEF" w:rsidRPr="00633CEF" w:rsidRDefault="00633CEF" w:rsidP="00633CEF">
      <w:pPr>
        <w:spacing w:line="360" w:lineRule="auto"/>
        <w:rPr>
          <w:rStyle w:val="Hyperlink"/>
          <w:rFonts w:ascii="Calibri" w:eastAsia="Calibri Light" w:hAnsi="Calibri" w:cs="Calibri"/>
          <w:sz w:val="20"/>
          <w:szCs w:val="20"/>
          <w:lang w:val="fr-FR"/>
        </w:rPr>
      </w:pPr>
      <w:r w:rsidRPr="00633CEF">
        <w:rPr>
          <w:rFonts w:ascii="Calibri" w:eastAsia="Calibri Light" w:hAnsi="Calibri" w:cs="Calibri"/>
          <w:b/>
          <w:sz w:val="20"/>
          <w:szCs w:val="20"/>
          <w:lang w:val="fr-FR"/>
        </w:rPr>
        <w:t>À propos de DKV Euro Service</w:t>
      </w:r>
      <w:r w:rsidRPr="00633CEF">
        <w:rPr>
          <w:rFonts w:ascii="Calibri" w:hAnsi="Calibri" w:cs="Calibri"/>
          <w:sz w:val="20"/>
          <w:szCs w:val="20"/>
          <w:lang w:val="fr-FR"/>
        </w:rPr>
        <w:br/>
        <w:t>Depuis plus de 80 ans, DKV Euro Service est l’un des principaux prestataires de service en matière de transports routiers et de logistique. De la prise en charge sans argent liquide aux 68 000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930 personnes. En 2017, ce groupe, représenté dans 42 pays, a réalisé un chiffre d’affaires de 7,2 milliards d’euros. A l’heure actuelle, environ 170 000 clients utilisent 3,1 millions de cartes et unités de bord. En 201</w:t>
      </w:r>
      <w:r>
        <w:rPr>
          <w:rFonts w:ascii="Calibri" w:hAnsi="Calibri" w:cs="Calibri"/>
          <w:sz w:val="20"/>
          <w:szCs w:val="20"/>
          <w:lang w:val="fr-FR"/>
        </w:rPr>
        <w:t>8</w:t>
      </w:r>
      <w:r w:rsidRPr="00633CEF">
        <w:rPr>
          <w:rFonts w:ascii="Calibri" w:hAnsi="Calibri" w:cs="Calibri"/>
          <w:sz w:val="20"/>
          <w:szCs w:val="20"/>
          <w:lang w:val="fr-FR"/>
        </w:rPr>
        <w:t xml:space="preserve">, la carte DKV a été élue meilleure carte de carburant et de services pour la </w:t>
      </w:r>
      <w:r>
        <w:rPr>
          <w:rFonts w:ascii="Calibri" w:hAnsi="Calibri" w:cs="Calibri"/>
          <w:sz w:val="20"/>
          <w:szCs w:val="20"/>
          <w:lang w:val="fr-FR"/>
        </w:rPr>
        <w:t>quatorzième</w:t>
      </w:r>
      <w:r w:rsidRPr="00633CEF">
        <w:rPr>
          <w:rFonts w:ascii="Calibri" w:hAnsi="Calibri" w:cs="Calibri"/>
          <w:sz w:val="20"/>
          <w:szCs w:val="20"/>
          <w:lang w:val="fr-FR"/>
        </w:rPr>
        <w:t xml:space="preserve"> fois consécutive. </w:t>
      </w:r>
      <w:r w:rsidRPr="00633CEF">
        <w:rPr>
          <w:rFonts w:ascii="Calibri" w:eastAsia="Calibri Light" w:hAnsi="Calibri" w:cs="Calibri"/>
          <w:sz w:val="20"/>
          <w:szCs w:val="20"/>
          <w:lang w:val="fr-FR"/>
        </w:rPr>
        <w:t xml:space="preserve">Pour en savoir plus : </w:t>
      </w:r>
      <w:hyperlink r:id="rId9" w:history="1">
        <w:r w:rsidRPr="00633CEF">
          <w:rPr>
            <w:rStyle w:val="Hyperlink"/>
            <w:rFonts w:ascii="Calibri" w:eastAsia="Calibri Light" w:hAnsi="Calibri" w:cs="Calibri"/>
            <w:sz w:val="20"/>
            <w:szCs w:val="20"/>
            <w:lang w:val="fr-FR"/>
          </w:rPr>
          <w:t>www.dkv-euroservice.com</w:t>
        </w:r>
      </w:hyperlink>
    </w:p>
    <w:p w14:paraId="4458A75B" w14:textId="77777777" w:rsidR="00633CEF" w:rsidRPr="00633CEF" w:rsidRDefault="00633CEF" w:rsidP="00633CEF">
      <w:pPr>
        <w:spacing w:line="360" w:lineRule="auto"/>
        <w:rPr>
          <w:rStyle w:val="Hyperlink"/>
          <w:rFonts w:ascii="Calibri" w:eastAsia="Calibri Light" w:hAnsi="Calibri" w:cs="Calibri"/>
          <w:sz w:val="20"/>
          <w:szCs w:val="20"/>
          <w:lang w:val="fr-FR"/>
        </w:rPr>
      </w:pPr>
    </w:p>
    <w:p w14:paraId="18193995" w14:textId="77777777" w:rsidR="00633CEF" w:rsidRPr="00633CEF" w:rsidRDefault="00633CEF" w:rsidP="00633CEF">
      <w:pPr>
        <w:spacing w:line="360" w:lineRule="auto"/>
        <w:rPr>
          <w:rFonts w:ascii="Calibri" w:hAnsi="Calibri" w:cs="Calibri"/>
          <w:sz w:val="20"/>
          <w:szCs w:val="20"/>
          <w:lang w:val="fr-FR"/>
        </w:rPr>
      </w:pPr>
      <w:r w:rsidRPr="00633CEF">
        <w:rPr>
          <w:rFonts w:ascii="Calibri" w:hAnsi="Calibri" w:cs="Calibri"/>
          <w:b/>
          <w:sz w:val="20"/>
          <w:szCs w:val="20"/>
          <w:lang w:val="fr-FR"/>
        </w:rPr>
        <w:t>Contact DKV </w:t>
      </w:r>
      <w:r w:rsidRPr="00633CEF">
        <w:rPr>
          <w:rFonts w:ascii="Calibri" w:hAnsi="Calibri" w:cs="Calibri"/>
          <w:sz w:val="20"/>
          <w:szCs w:val="20"/>
          <w:lang w:val="fr-FR"/>
        </w:rPr>
        <w:t xml:space="preserve">: </w:t>
      </w:r>
      <w:r w:rsidRPr="00633CEF">
        <w:rPr>
          <w:rFonts w:ascii="Calibri" w:hAnsi="Calibri" w:cs="Calibri"/>
          <w:sz w:val="20"/>
          <w:szCs w:val="20"/>
          <w:lang w:val="fr-FR"/>
        </w:rPr>
        <w:br/>
        <w:t xml:space="preserve">Greta Lammerse, Tél. : +31 252345665, E-mail : </w:t>
      </w:r>
      <w:hyperlink r:id="rId10" w:history="1">
        <w:r w:rsidRPr="00633CEF">
          <w:rPr>
            <w:rFonts w:ascii="Calibri" w:hAnsi="Calibri" w:cs="Calibri"/>
            <w:sz w:val="20"/>
            <w:szCs w:val="20"/>
            <w:lang w:val="fr-FR"/>
          </w:rPr>
          <w:t>Greta.lammerse@dkv-euroservice.com</w:t>
        </w:r>
      </w:hyperlink>
    </w:p>
    <w:p w14:paraId="1AC2D5B5" w14:textId="77777777" w:rsidR="00633CEF" w:rsidRPr="00633CEF" w:rsidRDefault="00633CEF" w:rsidP="00633CEF">
      <w:pPr>
        <w:spacing w:line="360" w:lineRule="auto"/>
        <w:rPr>
          <w:rFonts w:ascii="Calibri" w:hAnsi="Calibri" w:cs="Calibri"/>
          <w:sz w:val="20"/>
          <w:szCs w:val="20"/>
          <w:lang w:val="fr-FR"/>
        </w:rPr>
      </w:pPr>
    </w:p>
    <w:p w14:paraId="3F8D4CA8" w14:textId="77777777" w:rsidR="00633CEF" w:rsidRPr="00633CEF" w:rsidRDefault="00633CEF" w:rsidP="00633CEF">
      <w:pPr>
        <w:spacing w:line="360" w:lineRule="auto"/>
        <w:rPr>
          <w:rFonts w:ascii="Calibri" w:hAnsi="Calibri" w:cs="Calibri"/>
          <w:sz w:val="20"/>
          <w:szCs w:val="20"/>
          <w:lang w:val="fr-FR"/>
        </w:rPr>
      </w:pPr>
      <w:r w:rsidRPr="00633CEF">
        <w:rPr>
          <w:rFonts w:ascii="Calibri" w:hAnsi="Calibri" w:cs="Calibri"/>
          <w:b/>
          <w:sz w:val="20"/>
          <w:szCs w:val="20"/>
          <w:lang w:val="fr-FR"/>
        </w:rPr>
        <w:t>Agence de presse : Square Egg :</w:t>
      </w:r>
      <w:r w:rsidRPr="00633CEF">
        <w:rPr>
          <w:rFonts w:ascii="Calibri" w:hAnsi="Calibri" w:cs="Calibri"/>
          <w:sz w:val="20"/>
          <w:szCs w:val="20"/>
          <w:lang w:val="fr-FR"/>
        </w:rPr>
        <w:t xml:space="preserve"> </w:t>
      </w:r>
      <w:r w:rsidRPr="00633CEF">
        <w:rPr>
          <w:rFonts w:ascii="Calibri" w:hAnsi="Calibri" w:cs="Calibri"/>
          <w:sz w:val="20"/>
          <w:szCs w:val="20"/>
          <w:lang w:val="fr-FR"/>
        </w:rPr>
        <w:br/>
        <w:t xml:space="preserve">Sandra Van Hauwaert, GSM : +32 497 25 18 16, E-mail : </w:t>
      </w:r>
      <w:hyperlink r:id="rId11" w:history="1">
        <w:r w:rsidRPr="00633CEF">
          <w:rPr>
            <w:rFonts w:ascii="Calibri" w:hAnsi="Calibri" w:cs="Calibri"/>
            <w:sz w:val="20"/>
            <w:szCs w:val="20"/>
            <w:lang w:val="fr-FR"/>
          </w:rPr>
          <w:t>sandra@square-egg.be</w:t>
        </w:r>
      </w:hyperlink>
    </w:p>
    <w:p w14:paraId="2AC2A2F2" w14:textId="77777777" w:rsidR="00633CEF" w:rsidRPr="00633CEF" w:rsidRDefault="00633CEF" w:rsidP="00633CEF">
      <w:pPr>
        <w:spacing w:line="360" w:lineRule="auto"/>
        <w:rPr>
          <w:rFonts w:ascii="Calibri" w:eastAsia="Calibri Light" w:hAnsi="Calibri" w:cs="Calibri"/>
          <w:sz w:val="20"/>
          <w:szCs w:val="20"/>
          <w:lang w:val="fr-FR"/>
        </w:rPr>
      </w:pPr>
    </w:p>
    <w:p w14:paraId="07F1F68F" w14:textId="77777777" w:rsidR="00633CEF" w:rsidRPr="000F5EBE" w:rsidRDefault="00633CEF" w:rsidP="00633CEF">
      <w:pPr>
        <w:spacing w:line="360" w:lineRule="auto"/>
        <w:rPr>
          <w:rFonts w:ascii="Calibri" w:hAnsi="Calibri" w:cs="Calibri"/>
          <w:lang w:val="fr-FR"/>
        </w:rPr>
      </w:pPr>
    </w:p>
    <w:p w14:paraId="28CDBAB2" w14:textId="77777777" w:rsidR="00532D5C" w:rsidRPr="00EC1265" w:rsidRDefault="00532D5C" w:rsidP="00633CEF">
      <w:pPr>
        <w:pStyle w:val="Plattetekst"/>
        <w:spacing w:line="360" w:lineRule="auto"/>
        <w:ind w:right="-50"/>
        <w:jc w:val="left"/>
        <w:outlineLvl w:val="0"/>
        <w:rPr>
          <w:rFonts w:ascii="Calibri" w:eastAsia="Calibri Light" w:hAnsi="Calibri" w:cs="Calibri"/>
          <w:lang w:val="fr-FR"/>
        </w:rPr>
      </w:pPr>
    </w:p>
    <w:sectPr w:rsidR="00532D5C" w:rsidRPr="00EC1265"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148CD" w14:textId="77777777" w:rsidR="00DD2C20" w:rsidRDefault="00DD2C20" w:rsidP="00BD09C0">
      <w:r>
        <w:separator/>
      </w:r>
    </w:p>
  </w:endnote>
  <w:endnote w:type="continuationSeparator" w:id="0">
    <w:p w14:paraId="59F5DE17" w14:textId="77777777" w:rsidR="00DD2C20" w:rsidRDefault="00DD2C20"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FS Albert Pro"/>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D350" w14:textId="77777777" w:rsidR="00DD2C20" w:rsidRDefault="00DD2C20" w:rsidP="00BD09C0">
      <w:r>
        <w:separator/>
      </w:r>
    </w:p>
  </w:footnote>
  <w:footnote w:type="continuationSeparator" w:id="0">
    <w:p w14:paraId="153585C5" w14:textId="77777777" w:rsidR="00DD2C20" w:rsidRDefault="00DD2C20" w:rsidP="00BD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C60"/>
    <w:rsid w:val="00004035"/>
    <w:rsid w:val="00011778"/>
    <w:rsid w:val="00053B5D"/>
    <w:rsid w:val="00055154"/>
    <w:rsid w:val="00074484"/>
    <w:rsid w:val="000867C5"/>
    <w:rsid w:val="00087313"/>
    <w:rsid w:val="00117D13"/>
    <w:rsid w:val="00133586"/>
    <w:rsid w:val="001445D7"/>
    <w:rsid w:val="0015411F"/>
    <w:rsid w:val="00161C5B"/>
    <w:rsid w:val="001D16B1"/>
    <w:rsid w:val="001D641F"/>
    <w:rsid w:val="001E0AA8"/>
    <w:rsid w:val="001E6289"/>
    <w:rsid w:val="0021450D"/>
    <w:rsid w:val="002377DF"/>
    <w:rsid w:val="0025349F"/>
    <w:rsid w:val="002615BF"/>
    <w:rsid w:val="002A65EA"/>
    <w:rsid w:val="002B7D64"/>
    <w:rsid w:val="002C5773"/>
    <w:rsid w:val="00303CC1"/>
    <w:rsid w:val="00311D55"/>
    <w:rsid w:val="00333787"/>
    <w:rsid w:val="00360EA6"/>
    <w:rsid w:val="00362F4B"/>
    <w:rsid w:val="003761EF"/>
    <w:rsid w:val="003878AB"/>
    <w:rsid w:val="00396B86"/>
    <w:rsid w:val="003E3A75"/>
    <w:rsid w:val="00404803"/>
    <w:rsid w:val="0041386F"/>
    <w:rsid w:val="0042107F"/>
    <w:rsid w:val="004211A4"/>
    <w:rsid w:val="00452590"/>
    <w:rsid w:val="004662F0"/>
    <w:rsid w:val="00467907"/>
    <w:rsid w:val="00471011"/>
    <w:rsid w:val="004731DA"/>
    <w:rsid w:val="00475059"/>
    <w:rsid w:val="00487BAF"/>
    <w:rsid w:val="00501FFD"/>
    <w:rsid w:val="00512397"/>
    <w:rsid w:val="0053157E"/>
    <w:rsid w:val="00532D5C"/>
    <w:rsid w:val="00536609"/>
    <w:rsid w:val="00536CAB"/>
    <w:rsid w:val="0057405D"/>
    <w:rsid w:val="005B0DDA"/>
    <w:rsid w:val="005D3BEF"/>
    <w:rsid w:val="005D3E15"/>
    <w:rsid w:val="006322CD"/>
    <w:rsid w:val="00633CEF"/>
    <w:rsid w:val="00685E45"/>
    <w:rsid w:val="00694FD5"/>
    <w:rsid w:val="00695782"/>
    <w:rsid w:val="006A1B29"/>
    <w:rsid w:val="006B245C"/>
    <w:rsid w:val="006C2788"/>
    <w:rsid w:val="006C4B45"/>
    <w:rsid w:val="00731CCA"/>
    <w:rsid w:val="00787C07"/>
    <w:rsid w:val="00787C60"/>
    <w:rsid w:val="0079434A"/>
    <w:rsid w:val="007A7780"/>
    <w:rsid w:val="007B38C8"/>
    <w:rsid w:val="007C34F1"/>
    <w:rsid w:val="007C60DE"/>
    <w:rsid w:val="007D14BE"/>
    <w:rsid w:val="008115D0"/>
    <w:rsid w:val="00830F87"/>
    <w:rsid w:val="00840D8B"/>
    <w:rsid w:val="00894C6A"/>
    <w:rsid w:val="008C62E8"/>
    <w:rsid w:val="008E639F"/>
    <w:rsid w:val="008F7951"/>
    <w:rsid w:val="009029AF"/>
    <w:rsid w:val="00904BF9"/>
    <w:rsid w:val="0090672F"/>
    <w:rsid w:val="00911B63"/>
    <w:rsid w:val="00926552"/>
    <w:rsid w:val="0092689D"/>
    <w:rsid w:val="00927191"/>
    <w:rsid w:val="00930C0E"/>
    <w:rsid w:val="009354B1"/>
    <w:rsid w:val="00963EC7"/>
    <w:rsid w:val="00972E03"/>
    <w:rsid w:val="00974D17"/>
    <w:rsid w:val="009B5FED"/>
    <w:rsid w:val="009C061D"/>
    <w:rsid w:val="009C7197"/>
    <w:rsid w:val="009C7685"/>
    <w:rsid w:val="00A14BBF"/>
    <w:rsid w:val="00A21781"/>
    <w:rsid w:val="00A36150"/>
    <w:rsid w:val="00A447E4"/>
    <w:rsid w:val="00A827BA"/>
    <w:rsid w:val="00A966B1"/>
    <w:rsid w:val="00AA7D3A"/>
    <w:rsid w:val="00AB4AA9"/>
    <w:rsid w:val="00AF025C"/>
    <w:rsid w:val="00AF5BA4"/>
    <w:rsid w:val="00B074C5"/>
    <w:rsid w:val="00B4191B"/>
    <w:rsid w:val="00B47F81"/>
    <w:rsid w:val="00B5775B"/>
    <w:rsid w:val="00B86AA7"/>
    <w:rsid w:val="00B95A0B"/>
    <w:rsid w:val="00BA2B42"/>
    <w:rsid w:val="00BD09C0"/>
    <w:rsid w:val="00BD2405"/>
    <w:rsid w:val="00BD40DA"/>
    <w:rsid w:val="00BE5805"/>
    <w:rsid w:val="00BF2D7F"/>
    <w:rsid w:val="00BF45DF"/>
    <w:rsid w:val="00C138A7"/>
    <w:rsid w:val="00C21401"/>
    <w:rsid w:val="00CD6E3A"/>
    <w:rsid w:val="00DA44C3"/>
    <w:rsid w:val="00DA58F1"/>
    <w:rsid w:val="00DB306A"/>
    <w:rsid w:val="00DB7389"/>
    <w:rsid w:val="00DC4572"/>
    <w:rsid w:val="00DD2C20"/>
    <w:rsid w:val="00DE0074"/>
    <w:rsid w:val="00DE425B"/>
    <w:rsid w:val="00DF2130"/>
    <w:rsid w:val="00E067E5"/>
    <w:rsid w:val="00E06933"/>
    <w:rsid w:val="00E23E66"/>
    <w:rsid w:val="00E313A6"/>
    <w:rsid w:val="00E40F89"/>
    <w:rsid w:val="00E500D0"/>
    <w:rsid w:val="00E50FF1"/>
    <w:rsid w:val="00E60217"/>
    <w:rsid w:val="00E62D4D"/>
    <w:rsid w:val="00E646D6"/>
    <w:rsid w:val="00E65F52"/>
    <w:rsid w:val="00E97F03"/>
    <w:rsid w:val="00EB1BF3"/>
    <w:rsid w:val="00EC1265"/>
    <w:rsid w:val="00ED0BE0"/>
    <w:rsid w:val="00ED1112"/>
    <w:rsid w:val="00F40794"/>
    <w:rsid w:val="00F57D45"/>
    <w:rsid w:val="00F605B9"/>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ECC9"/>
  <w15:docId w15:val="{D82C6139-6ECF-1F4C-A211-B54692A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23E66"/>
    <w:rPr>
      <w:rFonts w:ascii="Times New Roman" w:eastAsia="Times New Roman" w:hAnsi="Times New Roman" w:cs="Times New Roman"/>
      <w:lang w:eastAsia="nl-NL"/>
    </w:rPr>
  </w:style>
  <w:style w:type="paragraph" w:styleId="Kop1">
    <w:name w:val="heading 1"/>
    <w:basedOn w:val="Standaard"/>
    <w:link w:val="Kop1Char"/>
    <w:uiPriority w:val="9"/>
    <w:qFormat/>
    <w:rsid w:val="00930C0E"/>
    <w:pPr>
      <w:spacing w:before="100" w:beforeAutospacing="1" w:after="100" w:afterAutospacing="1"/>
      <w:outlineLvl w:val="0"/>
    </w:pPr>
    <w:rPr>
      <w:rFonts w:eastAsiaTheme="minorHAnsi"/>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rPr>
      <w:rFonts w:asciiTheme="minorHAnsi" w:eastAsiaTheme="minorHAnsi" w:hAnsiTheme="minorHAnsi" w:cstheme="minorBidi"/>
      <w:lang w:eastAsia="en-US"/>
    </w:r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uiPriority w:val="99"/>
    <w:semiHidden/>
    <w:unhideWhenUsed/>
    <w:rsid w:val="00E97F03"/>
    <w:rPr>
      <w:sz w:val="16"/>
      <w:szCs w:val="16"/>
    </w:rPr>
  </w:style>
  <w:style w:type="paragraph" w:styleId="Tekstopmerking">
    <w:name w:val="annotation text"/>
    <w:link w:val="TekstopmerkingChar"/>
    <w:uiPriority w:val="99"/>
    <w:semiHidden/>
    <w:unhideWhenUsed/>
    <w:rsid w:val="00E97F03"/>
    <w:rPr>
      <w:sz w:val="20"/>
      <w:szCs w:val="20"/>
    </w:rPr>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customStyle="1" w:styleId="Onopgelostemelding1">
    <w:name w:val="Onopgeloste melding1"/>
    <w:basedOn w:val="Standaardalinea-lettertype"/>
    <w:uiPriority w:val="99"/>
    <w:rsid w:val="00AF025C"/>
    <w:rPr>
      <w:color w:val="808080"/>
      <w:shd w:val="clear" w:color="auto" w:fill="E6E6E6"/>
    </w:rPr>
  </w:style>
  <w:style w:type="paragraph" w:styleId="Plattetekst">
    <w:name w:val="Body Text"/>
    <w:basedOn w:val="Standaard"/>
    <w:link w:val="PlattetekstChar"/>
    <w:rsid w:val="00532D5C"/>
    <w:pPr>
      <w:overflowPunct w:val="0"/>
      <w:autoSpaceDE w:val="0"/>
      <w:ind w:right="-1"/>
      <w:jc w:val="both"/>
      <w:textAlignment w:val="baseline"/>
    </w:pPr>
    <w:rPr>
      <w:rFonts w:ascii="Verdana" w:hAnsi="Verdana"/>
      <w:sz w:val="20"/>
      <w:szCs w:val="20"/>
      <w:lang w:eastAsia="de-DE"/>
    </w:rPr>
  </w:style>
  <w:style w:type="character" w:customStyle="1" w:styleId="PlattetekstChar">
    <w:name w:val="Platte tekst Char"/>
    <w:basedOn w:val="Standaardalinea-lettertype"/>
    <w:link w:val="Plattetekst"/>
    <w:rsid w:val="00532D5C"/>
    <w:rPr>
      <w:rFonts w:ascii="Verdana" w:eastAsia="Times New Roman" w:hAnsi="Verdana" w:cs="Times New Roman"/>
      <w:sz w:val="20"/>
      <w:szCs w:val="20"/>
      <w:lang w:val="fr-BE" w:eastAsia="de-DE"/>
    </w:rPr>
  </w:style>
  <w:style w:type="paragraph" w:styleId="Tekstzonderopmaak">
    <w:name w:val="Plain Text"/>
    <w:basedOn w:val="Standaard"/>
    <w:link w:val="TekstzonderopmaakChar"/>
    <w:uiPriority w:val="99"/>
    <w:unhideWhenUsed/>
    <w:rsid w:val="00532D5C"/>
    <w:rPr>
      <w:rFonts w:ascii="Arial" w:eastAsia="Calibri" w:hAnsi="Arial" w:cs="Arial"/>
      <w:sz w:val="20"/>
      <w:szCs w:val="20"/>
      <w:lang w:eastAsia="en-US"/>
    </w:rPr>
  </w:style>
  <w:style w:type="character" w:customStyle="1" w:styleId="TekstzonderopmaakChar">
    <w:name w:val="Tekst zonder opmaak Char"/>
    <w:basedOn w:val="Standaardalinea-lettertype"/>
    <w:link w:val="Tekstzonderopmaak"/>
    <w:uiPriority w:val="99"/>
    <w:rsid w:val="00532D5C"/>
    <w:rPr>
      <w:rFonts w:ascii="Arial" w:eastAsia="Calibri" w:hAnsi="Arial" w:cs="Arial"/>
      <w:sz w:val="20"/>
      <w:szCs w:val="20"/>
      <w:lang w:val="fr-BE"/>
    </w:rPr>
  </w:style>
  <w:style w:type="paragraph" w:customStyle="1" w:styleId="Default">
    <w:name w:val="Default"/>
    <w:rsid w:val="00532D5C"/>
    <w:pPr>
      <w:autoSpaceDE w:val="0"/>
      <w:autoSpaceDN w:val="0"/>
      <w:adjustRightInd w:val="0"/>
    </w:pPr>
    <w:rPr>
      <w:rFonts w:ascii="FS Albert Pro" w:eastAsia="Times New Roman" w:hAnsi="FS Albert Pro" w:cs="FS Albert Pro"/>
      <w:color w:val="000000"/>
      <w:lang w:eastAsia="de-DE"/>
    </w:rPr>
  </w:style>
  <w:style w:type="paragraph" w:styleId="HTML-voorafopgemaakt">
    <w:name w:val="HTML Preformatted"/>
    <w:basedOn w:val="Standaard"/>
    <w:link w:val="HTML-voorafopgemaaktChar"/>
    <w:uiPriority w:val="99"/>
    <w:unhideWhenUsed/>
    <w:rsid w:val="0045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452590"/>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1E6289"/>
    <w:pPr>
      <w:tabs>
        <w:tab w:val="center" w:pos="4536"/>
        <w:tab w:val="right" w:pos="9072"/>
      </w:tabs>
    </w:pPr>
  </w:style>
  <w:style w:type="character" w:customStyle="1" w:styleId="KoptekstChar">
    <w:name w:val="Koptekst Char"/>
    <w:basedOn w:val="Standaardalinea-lettertype"/>
    <w:link w:val="Koptekst"/>
    <w:uiPriority w:val="99"/>
    <w:rsid w:val="001E6289"/>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1E6289"/>
    <w:pPr>
      <w:tabs>
        <w:tab w:val="center" w:pos="4536"/>
        <w:tab w:val="right" w:pos="9072"/>
      </w:tabs>
    </w:pPr>
  </w:style>
  <w:style w:type="character" w:customStyle="1" w:styleId="VoettekstChar">
    <w:name w:val="Voettekst Char"/>
    <w:basedOn w:val="Standaardalinea-lettertype"/>
    <w:link w:val="Voettekst"/>
    <w:uiPriority w:val="99"/>
    <w:rsid w:val="001E6289"/>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160238387">
      <w:bodyDiv w:val="1"/>
      <w:marLeft w:val="0"/>
      <w:marRight w:val="0"/>
      <w:marTop w:val="0"/>
      <w:marBottom w:val="0"/>
      <w:divBdr>
        <w:top w:val="none" w:sz="0" w:space="0" w:color="auto"/>
        <w:left w:val="none" w:sz="0" w:space="0" w:color="auto"/>
        <w:bottom w:val="none" w:sz="0" w:space="0" w:color="auto"/>
        <w:right w:val="none" w:sz="0" w:space="0" w:color="auto"/>
      </w:divBdr>
    </w:div>
    <w:div w:id="341737231">
      <w:bodyDiv w:val="1"/>
      <w:marLeft w:val="0"/>
      <w:marRight w:val="0"/>
      <w:marTop w:val="0"/>
      <w:marBottom w:val="0"/>
      <w:divBdr>
        <w:top w:val="none" w:sz="0" w:space="0" w:color="auto"/>
        <w:left w:val="none" w:sz="0" w:space="0" w:color="auto"/>
        <w:bottom w:val="none" w:sz="0" w:space="0" w:color="auto"/>
        <w:right w:val="none" w:sz="0" w:space="0" w:color="auto"/>
      </w:divBdr>
    </w:div>
    <w:div w:id="345257913">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847905501">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33112658">
      <w:bodyDiv w:val="1"/>
      <w:marLeft w:val="0"/>
      <w:marRight w:val="0"/>
      <w:marTop w:val="0"/>
      <w:marBottom w:val="0"/>
      <w:divBdr>
        <w:top w:val="none" w:sz="0" w:space="0" w:color="auto"/>
        <w:left w:val="none" w:sz="0" w:space="0" w:color="auto"/>
        <w:bottom w:val="none" w:sz="0" w:space="0" w:color="auto"/>
        <w:right w:val="none" w:sz="0" w:space="0" w:color="auto"/>
      </w:divBdr>
    </w:div>
    <w:div w:id="1449425619">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856722473">
      <w:bodyDiv w:val="1"/>
      <w:marLeft w:val="0"/>
      <w:marRight w:val="0"/>
      <w:marTop w:val="0"/>
      <w:marBottom w:val="0"/>
      <w:divBdr>
        <w:top w:val="none" w:sz="0" w:space="0" w:color="auto"/>
        <w:left w:val="none" w:sz="0" w:space="0" w:color="auto"/>
        <w:bottom w:val="none" w:sz="0" w:space="0" w:color="auto"/>
        <w:right w:val="none" w:sz="0" w:space="0" w:color="auto"/>
      </w:divBdr>
    </w:div>
    <w:div w:id="1921793461">
      <w:bodyDiv w:val="1"/>
      <w:marLeft w:val="0"/>
      <w:marRight w:val="0"/>
      <w:marTop w:val="0"/>
      <w:marBottom w:val="0"/>
      <w:divBdr>
        <w:top w:val="none" w:sz="0" w:space="0" w:color="auto"/>
        <w:left w:val="none" w:sz="0" w:space="0" w:color="auto"/>
        <w:bottom w:val="none" w:sz="0" w:space="0" w:color="auto"/>
        <w:right w:val="none" w:sz="0" w:space="0" w:color="auto"/>
      </w:divBdr>
    </w:div>
    <w:div w:id="2011639361">
      <w:bodyDiv w:val="1"/>
      <w:marLeft w:val="0"/>
      <w:marRight w:val="0"/>
      <w:marTop w:val="0"/>
      <w:marBottom w:val="0"/>
      <w:divBdr>
        <w:top w:val="none" w:sz="0" w:space="0" w:color="auto"/>
        <w:left w:val="none" w:sz="0" w:space="0" w:color="auto"/>
        <w:bottom w:val="none" w:sz="0" w:space="0" w:color="auto"/>
        <w:right w:val="none" w:sz="0" w:space="0" w:color="auto"/>
      </w:divBdr>
    </w:div>
    <w:div w:id="2024286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v-euroservice.com/be-fr/prestations/peage/dkv-box-euro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square-egg.be" TargetMode="External"/><Relationship Id="rId5" Type="http://schemas.openxmlformats.org/officeDocument/2006/relationships/footnotes" Target="footnotes.xml"/><Relationship Id="rId10" Type="http://schemas.openxmlformats.org/officeDocument/2006/relationships/hyperlink" Target="mailto:Greta.lammerse@dkv-euroservice.com" TargetMode="External"/><Relationship Id="rId4" Type="http://schemas.openxmlformats.org/officeDocument/2006/relationships/webSettings" Target="webSettings.xml"/><Relationship Id="rId9" Type="http://schemas.openxmlformats.org/officeDocument/2006/relationships/hyperlink" Target="http://www.dkv-euroservice.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Blue Lines</Company>
  <LinksUpToDate>false</LinksUpToDate>
  <CharactersWithSpaces>3692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4</cp:revision>
  <dcterms:created xsi:type="dcterms:W3CDTF">2018-06-28T10:11:00Z</dcterms:created>
  <dcterms:modified xsi:type="dcterms:W3CDTF">2018-06-28T12:58:00Z</dcterms:modified>
</cp:coreProperties>
</file>